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3F3E" w14:textId="2B34EE22" w:rsidR="001A5382" w:rsidRDefault="00B66A8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6FA2D" wp14:editId="3EEF041A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6184900" cy="8648700"/>
                <wp:effectExtent l="0" t="0" r="0" b="0"/>
                <wp:wrapThrough wrapText="bothSides">
                  <wp:wrapPolygon edited="0">
                    <wp:start x="133" y="0"/>
                    <wp:lineTo x="133" y="21552"/>
                    <wp:lineTo x="21356" y="21552"/>
                    <wp:lineTo x="21356" y="0"/>
                    <wp:lineTo x="13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64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29891" w14:textId="4D672F9A" w:rsidR="00CC5354" w:rsidRDefault="00CC5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Overview:</w:t>
                            </w:r>
                          </w:p>
                          <w:p w14:paraId="0A9A06C8" w14:textId="77777777" w:rsidR="00AD4D5B" w:rsidRDefault="00AD4D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2E9169" w14:textId="033060E3" w:rsidR="00CC5354" w:rsidRDefault="00A579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is a </w:t>
                            </w:r>
                            <w:r w:rsidR="00700111">
                              <w:rPr>
                                <w:sz w:val="32"/>
                                <w:szCs w:val="32"/>
                              </w:rPr>
                              <w:t>two hours</w:t>
                            </w:r>
                            <w:r w:rsidR="00CC5354">
                              <w:rPr>
                                <w:sz w:val="32"/>
                                <w:szCs w:val="32"/>
                              </w:rPr>
                              <w:t xml:space="preserve"> interactive master class for all instrumentalists</w:t>
                            </w:r>
                            <w:r w:rsidR="00700111">
                              <w:rPr>
                                <w:sz w:val="32"/>
                                <w:szCs w:val="32"/>
                              </w:rPr>
                              <w:t xml:space="preserve"> at college level presented</w:t>
                            </w:r>
                            <w:r w:rsidR="00CC5354">
                              <w:rPr>
                                <w:sz w:val="32"/>
                                <w:szCs w:val="32"/>
                              </w:rPr>
                              <w:t xml:space="preserve"> by composer, bandleader, and music educator Marlon Simon.</w:t>
                            </w:r>
                            <w:r w:rsidR="00700111">
                              <w:rPr>
                                <w:sz w:val="32"/>
                                <w:szCs w:val="32"/>
                              </w:rPr>
                              <w:t xml:space="preserve"> It is essential that not only the rhythm section, but all instrumentalists understand the syncopation and feel of the basic Afro Caribbean rhythms. </w:t>
                            </w:r>
                            <w:r w:rsidR="00CC5354">
                              <w:rPr>
                                <w:sz w:val="32"/>
                                <w:szCs w:val="32"/>
                              </w:rPr>
                              <w:t>On this class students will be expose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="00CC5354">
                              <w:rPr>
                                <w:sz w:val="32"/>
                                <w:szCs w:val="32"/>
                              </w:rPr>
                              <w:t xml:space="preserve"> to the main instrument laying the groove in Latin music, “the Tumbadora,</w:t>
                            </w:r>
                            <w:r w:rsidR="00AD4D5B">
                              <w:rPr>
                                <w:sz w:val="32"/>
                                <w:szCs w:val="32"/>
                              </w:rPr>
                              <w:t xml:space="preserve">” </w:t>
                            </w:r>
                            <w:r w:rsidR="00700111">
                              <w:rPr>
                                <w:sz w:val="32"/>
                                <w:szCs w:val="32"/>
                              </w:rPr>
                              <w:t xml:space="preserve">also </w:t>
                            </w:r>
                            <w:r w:rsidR="00AD4D5B">
                              <w:rPr>
                                <w:sz w:val="32"/>
                                <w:szCs w:val="32"/>
                              </w:rPr>
                              <w:t>known</w:t>
                            </w:r>
                            <w:r w:rsidR="00CC5354">
                              <w:rPr>
                                <w:sz w:val="32"/>
                                <w:szCs w:val="32"/>
                              </w:rPr>
                              <w:t xml:space="preserve"> as the conga drum, it’s origin and </w:t>
                            </w:r>
                            <w:r w:rsidR="00AD4D5B">
                              <w:rPr>
                                <w:sz w:val="32"/>
                                <w:szCs w:val="32"/>
                              </w:rPr>
                              <w:t>sound</w:t>
                            </w:r>
                            <w:r w:rsidR="00700111">
                              <w:rPr>
                                <w:sz w:val="32"/>
                                <w:szCs w:val="32"/>
                              </w:rPr>
                              <w:t>s,</w:t>
                            </w:r>
                            <w:r w:rsidR="00AD4D5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0111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CC5354">
                              <w:rPr>
                                <w:sz w:val="32"/>
                                <w:szCs w:val="32"/>
                              </w:rPr>
                              <w:t xml:space="preserve">ollowed by a detailed explanation through music notation of the authentic basic structure of Latin rhythms starting with the origins of the clave and its relation to the Afrocuban </w:t>
                            </w:r>
                            <w:proofErr w:type="spellStart"/>
                            <w:r w:rsidR="00CC5354">
                              <w:rPr>
                                <w:sz w:val="32"/>
                                <w:szCs w:val="32"/>
                              </w:rPr>
                              <w:t>Bemb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é</w:t>
                            </w:r>
                            <w:proofErr w:type="spellEnd"/>
                            <w:r w:rsidR="00CC5354">
                              <w:rPr>
                                <w:sz w:val="32"/>
                                <w:szCs w:val="32"/>
                              </w:rPr>
                              <w:t xml:space="preserve"> 6/8 as performed in folkloric settings </w:t>
                            </w:r>
                            <w:r w:rsidR="00AD4D5B">
                              <w:rPr>
                                <w:sz w:val="32"/>
                                <w:szCs w:val="32"/>
                              </w:rPr>
                              <w:t>with possible</w:t>
                            </w:r>
                            <w:r w:rsidR="00CC5354">
                              <w:rPr>
                                <w:sz w:val="32"/>
                                <w:szCs w:val="32"/>
                              </w:rPr>
                              <w:t xml:space="preserve"> adaptation of the </w:t>
                            </w:r>
                            <w:proofErr w:type="spellStart"/>
                            <w:r w:rsidR="00CC5354">
                              <w:rPr>
                                <w:sz w:val="32"/>
                                <w:szCs w:val="32"/>
                              </w:rPr>
                              <w:t>Bemb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é</w:t>
                            </w:r>
                            <w:proofErr w:type="spellEnd"/>
                            <w:r w:rsidR="00B66A80">
                              <w:rPr>
                                <w:sz w:val="32"/>
                                <w:szCs w:val="32"/>
                              </w:rPr>
                              <w:t xml:space="preserve"> to jazz standards and it</w:t>
                            </w:r>
                            <w:r w:rsidR="00CC5354">
                              <w:rPr>
                                <w:sz w:val="32"/>
                                <w:szCs w:val="32"/>
                              </w:rPr>
                              <w:t>s relation to jazz in 4/4.</w:t>
                            </w:r>
                          </w:p>
                          <w:p w14:paraId="238D65E7" w14:textId="77777777" w:rsidR="00CC5354" w:rsidRDefault="00CC5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8B12F5" w14:textId="77777777" w:rsidR="00CC5354" w:rsidRDefault="00CC5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Objectives:</w:t>
                            </w:r>
                          </w:p>
                          <w:p w14:paraId="72018D5F" w14:textId="77777777" w:rsidR="00B66A80" w:rsidRDefault="00B66A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62F1C9" w14:textId="3E181F49" w:rsidR="00CC5354" w:rsidRDefault="00CC5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Students should finish this master class with a clear understanding of the basic sequence of sounds on the conga drum to create different rhythm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s. The three conga parts and it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 relation to the clave, cowbells and shekere parts in the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Bemb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6/8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this way opening a new concept of rhythm comping and improvisation.</w:t>
                            </w:r>
                          </w:p>
                          <w:p w14:paraId="0AE38364" w14:textId="77777777" w:rsidR="00CC5354" w:rsidRDefault="00CC5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4BA6F1" w14:textId="29BF88EB" w:rsidR="00AD4D5B" w:rsidRDefault="00CC5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Materials</w:t>
                            </w:r>
                            <w:r w:rsidR="00DB5757">
                              <w:rPr>
                                <w:sz w:val="32"/>
                                <w:szCs w:val="32"/>
                              </w:rPr>
                              <w:t xml:space="preserve"> needed: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students should bring music notation paper to take their own notes and their instruments.  </w:t>
                            </w:r>
                            <w:r w:rsidR="00DB5757">
                              <w:rPr>
                                <w:sz w:val="32"/>
                                <w:szCs w:val="32"/>
                              </w:rPr>
                              <w:t xml:space="preserve">Percussion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Instrument</w:t>
                            </w:r>
                            <w:r w:rsidR="00DB5757">
                              <w:rPr>
                                <w:sz w:val="32"/>
                                <w:szCs w:val="32"/>
                              </w:rPr>
                              <w:t xml:space="preserve">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need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 three or four conga drums, a set of timbales, drum set, a set of claves, cabasa or shekere, two shakers, and four different size cowbells.</w:t>
                            </w:r>
                          </w:p>
                          <w:p w14:paraId="7BD9A266" w14:textId="673823EE" w:rsidR="00DB5757" w:rsidRDefault="00DB57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C74B7B" w14:textId="0DC0CF3E" w:rsidR="00DB5757" w:rsidRDefault="00DB57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Evaluation: all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will be evaluated on the basic conga parts of The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Bemb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rhythm, cowbell parts and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shekere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parts and its possible adaptation to 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azz standards. </w:t>
                            </w:r>
                          </w:p>
                          <w:p w14:paraId="26431F51" w14:textId="77777777" w:rsidR="00AD4D5B" w:rsidRDefault="00AD4D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1533AC" w14:textId="1886D236" w:rsidR="00AD4D5B" w:rsidRDefault="00AD4D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Marlon Simon contact: </w:t>
                            </w:r>
                            <w:hyperlink r:id="rId5" w:history="1">
                              <w:r w:rsidRPr="007C46C9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marlonsi@live.com</w:t>
                              </w:r>
                            </w:hyperlink>
                            <w:r w:rsidR="00D1666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D16666">
                              <w:rPr>
                                <w:sz w:val="32"/>
                                <w:szCs w:val="32"/>
                              </w:rPr>
                              <w:t xml:space="preserve"> phone</w:t>
                            </w:r>
                            <w:r w:rsidR="00B66A8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D16666">
                              <w:rPr>
                                <w:sz w:val="32"/>
                                <w:szCs w:val="32"/>
                              </w:rPr>
                              <w:t xml:space="preserve"> 915-2349346</w:t>
                            </w:r>
                          </w:p>
                          <w:p w14:paraId="17E3AA5A" w14:textId="1213EB7D" w:rsidR="00AD4D5B" w:rsidRDefault="00AD4D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Bio at </w:t>
                            </w:r>
                            <w:r w:rsidRPr="00700111">
                              <w:rPr>
                                <w:sz w:val="32"/>
                                <w:szCs w:val="32"/>
                              </w:rPr>
                              <w:t>http</w:t>
                            </w:r>
                            <w:r w:rsidR="00511B74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700111">
                              <w:rPr>
                                <w:sz w:val="32"/>
                                <w:szCs w:val="32"/>
                              </w:rPr>
                              <w:t>://</w:t>
                            </w:r>
                            <w:r w:rsidR="00700111" w:rsidRPr="00700111">
                              <w:rPr>
                                <w:sz w:val="32"/>
                                <w:szCs w:val="32"/>
                              </w:rPr>
                              <w:t>marlons</w:t>
                            </w:r>
                            <w:r w:rsidR="00700111">
                              <w:rPr>
                                <w:sz w:val="32"/>
                                <w:szCs w:val="32"/>
                              </w:rPr>
                              <w:t>imonmusic.com</w:t>
                            </w:r>
                          </w:p>
                          <w:p w14:paraId="32993D74" w14:textId="77777777" w:rsidR="00AD4D5B" w:rsidRDefault="00AD4D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D74B0E" w14:textId="77777777" w:rsidR="00AD4D5B" w:rsidRDefault="00AD4D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2E1744" w14:textId="77777777" w:rsidR="00CC5354" w:rsidRDefault="00CC5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3F647E" w14:textId="77777777" w:rsidR="00CC5354" w:rsidRPr="009A2D74" w:rsidRDefault="00CC5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99.75pt;width:487pt;height:6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" filled="f" stroked="f">
                <v:textbox>
                  <w:txbxContent>
                    <w:p w14:paraId="55229891" w14:textId="4D672F9A" w:rsidR="00CC5354" w:rsidRDefault="00CC53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Overview:</w:t>
                      </w:r>
                    </w:p>
                    <w:p w14:paraId="0A9A06C8" w14:textId="77777777" w:rsidR="00AD4D5B" w:rsidRDefault="00AD4D5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62E9169" w14:textId="033060E3" w:rsidR="00CC5354" w:rsidRDefault="00A579D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is a </w:t>
                      </w:r>
                      <w:r w:rsidR="00700111">
                        <w:rPr>
                          <w:sz w:val="32"/>
                          <w:szCs w:val="32"/>
                        </w:rPr>
                        <w:t>two hours</w:t>
                      </w:r>
                      <w:r w:rsidR="00CC5354">
                        <w:rPr>
                          <w:sz w:val="32"/>
                          <w:szCs w:val="32"/>
                        </w:rPr>
                        <w:t xml:space="preserve"> interactive master class for all instrumentalists</w:t>
                      </w:r>
                      <w:r w:rsidR="00700111">
                        <w:rPr>
                          <w:sz w:val="32"/>
                          <w:szCs w:val="32"/>
                        </w:rPr>
                        <w:t xml:space="preserve"> at college level presented</w:t>
                      </w:r>
                      <w:r w:rsidR="00CC5354">
                        <w:rPr>
                          <w:sz w:val="32"/>
                          <w:szCs w:val="32"/>
                        </w:rPr>
                        <w:t xml:space="preserve"> by composer, bandleader, and music educator Marlon Simon.</w:t>
                      </w:r>
                      <w:r w:rsidR="00700111">
                        <w:rPr>
                          <w:sz w:val="32"/>
                          <w:szCs w:val="32"/>
                        </w:rPr>
                        <w:t xml:space="preserve"> It is essential that not only the rhythm section, but all instrumentalists understand the syncopation and feel of the basic Afro Caribbean rhythms. </w:t>
                      </w:r>
                      <w:r w:rsidR="00CC5354">
                        <w:rPr>
                          <w:sz w:val="32"/>
                          <w:szCs w:val="32"/>
                        </w:rPr>
                        <w:t>On this class students will be expose</w:t>
                      </w:r>
                      <w:r w:rsidR="00B66A80">
                        <w:rPr>
                          <w:sz w:val="32"/>
                          <w:szCs w:val="32"/>
                        </w:rPr>
                        <w:t>d</w:t>
                      </w:r>
                      <w:r w:rsidR="00CC5354">
                        <w:rPr>
                          <w:sz w:val="32"/>
                          <w:szCs w:val="32"/>
                        </w:rPr>
                        <w:t xml:space="preserve"> to the main instrument laying the groove in Latin music, “the Tumbadora,</w:t>
                      </w:r>
                      <w:r w:rsidR="00AD4D5B">
                        <w:rPr>
                          <w:sz w:val="32"/>
                          <w:szCs w:val="32"/>
                        </w:rPr>
                        <w:t xml:space="preserve">” </w:t>
                      </w:r>
                      <w:r w:rsidR="00700111">
                        <w:rPr>
                          <w:sz w:val="32"/>
                          <w:szCs w:val="32"/>
                        </w:rPr>
                        <w:t xml:space="preserve">also </w:t>
                      </w:r>
                      <w:r w:rsidR="00AD4D5B">
                        <w:rPr>
                          <w:sz w:val="32"/>
                          <w:szCs w:val="32"/>
                        </w:rPr>
                        <w:t>known</w:t>
                      </w:r>
                      <w:r w:rsidR="00CC5354">
                        <w:rPr>
                          <w:sz w:val="32"/>
                          <w:szCs w:val="32"/>
                        </w:rPr>
                        <w:t xml:space="preserve"> as the conga drum, it’s origin and </w:t>
                      </w:r>
                      <w:r w:rsidR="00AD4D5B">
                        <w:rPr>
                          <w:sz w:val="32"/>
                          <w:szCs w:val="32"/>
                        </w:rPr>
                        <w:t>sound</w:t>
                      </w:r>
                      <w:r w:rsidR="00700111">
                        <w:rPr>
                          <w:sz w:val="32"/>
                          <w:szCs w:val="32"/>
                        </w:rPr>
                        <w:t>s,</w:t>
                      </w:r>
                      <w:r w:rsidR="00AD4D5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00111">
                        <w:rPr>
                          <w:sz w:val="32"/>
                          <w:szCs w:val="32"/>
                        </w:rPr>
                        <w:t>f</w:t>
                      </w:r>
                      <w:r w:rsidR="00CC5354">
                        <w:rPr>
                          <w:sz w:val="32"/>
                          <w:szCs w:val="32"/>
                        </w:rPr>
                        <w:t xml:space="preserve">ollowed by a detailed explanation through music notation of the authentic basic structure of Latin rhythms starting with the origins of the clave and its relation to the Afrocuban </w:t>
                      </w:r>
                      <w:proofErr w:type="spellStart"/>
                      <w:r w:rsidR="00CC5354">
                        <w:rPr>
                          <w:sz w:val="32"/>
                          <w:szCs w:val="32"/>
                        </w:rPr>
                        <w:t>Bemb</w:t>
                      </w:r>
                      <w:r w:rsidR="00B66A80">
                        <w:rPr>
                          <w:sz w:val="32"/>
                          <w:szCs w:val="32"/>
                        </w:rPr>
                        <w:t>é</w:t>
                      </w:r>
                      <w:proofErr w:type="spellEnd"/>
                      <w:r w:rsidR="00CC5354">
                        <w:rPr>
                          <w:sz w:val="32"/>
                          <w:szCs w:val="32"/>
                        </w:rPr>
                        <w:t xml:space="preserve"> 6/8 as performed in folkloric settings </w:t>
                      </w:r>
                      <w:r w:rsidR="00AD4D5B">
                        <w:rPr>
                          <w:sz w:val="32"/>
                          <w:szCs w:val="32"/>
                        </w:rPr>
                        <w:t>with possible</w:t>
                      </w:r>
                      <w:r w:rsidR="00CC5354">
                        <w:rPr>
                          <w:sz w:val="32"/>
                          <w:szCs w:val="32"/>
                        </w:rPr>
                        <w:t xml:space="preserve"> adaptation of the </w:t>
                      </w:r>
                      <w:proofErr w:type="spellStart"/>
                      <w:r w:rsidR="00CC5354">
                        <w:rPr>
                          <w:sz w:val="32"/>
                          <w:szCs w:val="32"/>
                        </w:rPr>
                        <w:t>Bemb</w:t>
                      </w:r>
                      <w:r w:rsidR="00B66A80">
                        <w:rPr>
                          <w:sz w:val="32"/>
                          <w:szCs w:val="32"/>
                        </w:rPr>
                        <w:t>é</w:t>
                      </w:r>
                      <w:proofErr w:type="spellEnd"/>
                      <w:r w:rsidR="00B66A80">
                        <w:rPr>
                          <w:sz w:val="32"/>
                          <w:szCs w:val="32"/>
                        </w:rPr>
                        <w:t xml:space="preserve"> to jazz standards and it</w:t>
                      </w:r>
                      <w:r w:rsidR="00CC5354">
                        <w:rPr>
                          <w:sz w:val="32"/>
                          <w:szCs w:val="32"/>
                        </w:rPr>
                        <w:t>s relation to jazz in 4/4.</w:t>
                      </w:r>
                    </w:p>
                    <w:p w14:paraId="238D65E7" w14:textId="77777777" w:rsidR="00CC5354" w:rsidRDefault="00CC535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28B12F5" w14:textId="77777777" w:rsidR="00CC5354" w:rsidRDefault="00CC53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Objectives:</w:t>
                      </w:r>
                    </w:p>
                    <w:p w14:paraId="72018D5F" w14:textId="77777777" w:rsidR="00B66A80" w:rsidRDefault="00B66A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C62F1C9" w14:textId="3E181F49" w:rsidR="00CC5354" w:rsidRDefault="00CC53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Students should finish this master class with a clear understanding of the basic sequence of sounds on the conga drum to create different rhythm</w:t>
                      </w:r>
                      <w:r w:rsidR="00B66A80">
                        <w:rPr>
                          <w:sz w:val="32"/>
                          <w:szCs w:val="32"/>
                        </w:rPr>
                        <w:t>s. The three conga parts and it</w:t>
                      </w:r>
                      <w:r>
                        <w:rPr>
                          <w:sz w:val="32"/>
                          <w:szCs w:val="32"/>
                        </w:rPr>
                        <w:t xml:space="preserve">s relation to the clave, cowbells and shekere parts in the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Bemb</w:t>
                      </w:r>
                      <w:r w:rsidR="00B66A80">
                        <w:rPr>
                          <w:sz w:val="32"/>
                          <w:szCs w:val="32"/>
                        </w:rPr>
                        <w:t>é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6/8</w:t>
                      </w:r>
                      <w:r w:rsidR="00B66A80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66A80">
                        <w:rPr>
                          <w:sz w:val="32"/>
                          <w:szCs w:val="32"/>
                        </w:rPr>
                        <w:t>in</w:t>
                      </w:r>
                      <w:r>
                        <w:rPr>
                          <w:sz w:val="32"/>
                          <w:szCs w:val="32"/>
                        </w:rPr>
                        <w:t xml:space="preserve"> this way opening a new concept of rhythm comping and improvisation.</w:t>
                      </w:r>
                    </w:p>
                    <w:p w14:paraId="0AE38364" w14:textId="77777777" w:rsidR="00CC5354" w:rsidRDefault="00CC535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44BA6F1" w14:textId="29BF88EB" w:rsidR="00AD4D5B" w:rsidRDefault="00CC53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Materials</w:t>
                      </w:r>
                      <w:r w:rsidR="00DB5757">
                        <w:rPr>
                          <w:sz w:val="32"/>
                          <w:szCs w:val="32"/>
                        </w:rPr>
                        <w:t xml:space="preserve"> needed:</w:t>
                      </w:r>
                      <w:r>
                        <w:rPr>
                          <w:sz w:val="32"/>
                          <w:szCs w:val="32"/>
                        </w:rPr>
                        <w:t xml:space="preserve"> students should bring music notation paper to take their own notes and their instruments.  </w:t>
                      </w:r>
                      <w:r w:rsidR="00DB5757">
                        <w:rPr>
                          <w:sz w:val="32"/>
                          <w:szCs w:val="32"/>
                        </w:rPr>
                        <w:t xml:space="preserve">Percussion </w:t>
                      </w:r>
                      <w:r>
                        <w:rPr>
                          <w:sz w:val="32"/>
                          <w:szCs w:val="32"/>
                        </w:rPr>
                        <w:t>Instrument</w:t>
                      </w:r>
                      <w:r w:rsidR="00DB5757">
                        <w:rPr>
                          <w:sz w:val="32"/>
                          <w:szCs w:val="32"/>
                        </w:rPr>
                        <w:t xml:space="preserve">s </w:t>
                      </w:r>
                      <w:r>
                        <w:rPr>
                          <w:sz w:val="32"/>
                          <w:szCs w:val="32"/>
                        </w:rPr>
                        <w:t>need</w:t>
                      </w:r>
                      <w:r w:rsidR="00B66A80">
                        <w:rPr>
                          <w:sz w:val="32"/>
                          <w:szCs w:val="32"/>
                        </w:rPr>
                        <w:t>ed</w:t>
                      </w:r>
                      <w:r>
                        <w:rPr>
                          <w:sz w:val="32"/>
                          <w:szCs w:val="32"/>
                        </w:rPr>
                        <w:t>:  three or four conga drums, a set of timbales, drum set, a set of claves, cabasa or shekere, two shakers, and four different size cowbells.</w:t>
                      </w:r>
                    </w:p>
                    <w:p w14:paraId="7BD9A266" w14:textId="673823EE" w:rsidR="00DB5757" w:rsidRDefault="00DB575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FC74B7B" w14:textId="0DC0CF3E" w:rsidR="00DB5757" w:rsidRDefault="00DB575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Evaluation: all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student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will be evaluated on the basic conga parts of The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Bemb</w:t>
                      </w:r>
                      <w:r w:rsidR="00B66A80">
                        <w:rPr>
                          <w:sz w:val="32"/>
                          <w:szCs w:val="32"/>
                        </w:rPr>
                        <w:t>é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rhythm, cowbell parts and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shekere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parts and its possible adaptation to </w:t>
                      </w:r>
                      <w:r w:rsidR="00B66A80">
                        <w:rPr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sz w:val="32"/>
                          <w:szCs w:val="32"/>
                        </w:rPr>
                        <w:t xml:space="preserve">azz standards. </w:t>
                      </w:r>
                    </w:p>
                    <w:p w14:paraId="26431F51" w14:textId="77777777" w:rsidR="00AD4D5B" w:rsidRDefault="00AD4D5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81533AC" w14:textId="1886D236" w:rsidR="00AD4D5B" w:rsidRDefault="00AD4D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Marlon Simon contact: </w:t>
                      </w:r>
                      <w:hyperlink r:id="rId6" w:history="1">
                        <w:r w:rsidRPr="007C46C9">
                          <w:rPr>
                            <w:rStyle w:val="Hyperlink"/>
                            <w:sz w:val="32"/>
                            <w:szCs w:val="32"/>
                          </w:rPr>
                          <w:t>marlonsi@live.com</w:t>
                        </w:r>
                      </w:hyperlink>
                      <w:r w:rsidR="00D1666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66A80">
                        <w:rPr>
                          <w:sz w:val="32"/>
                          <w:szCs w:val="32"/>
                        </w:rPr>
                        <w:t>/</w:t>
                      </w:r>
                      <w:r w:rsidR="00D16666">
                        <w:rPr>
                          <w:sz w:val="32"/>
                          <w:szCs w:val="32"/>
                        </w:rPr>
                        <w:t xml:space="preserve"> phone</w:t>
                      </w:r>
                      <w:r w:rsidR="00B66A80">
                        <w:rPr>
                          <w:sz w:val="32"/>
                          <w:szCs w:val="32"/>
                        </w:rPr>
                        <w:t>:</w:t>
                      </w:r>
                      <w:r w:rsidR="00D16666">
                        <w:rPr>
                          <w:sz w:val="32"/>
                          <w:szCs w:val="32"/>
                        </w:rPr>
                        <w:t xml:space="preserve"> 915-2349346</w:t>
                      </w:r>
                    </w:p>
                    <w:p w14:paraId="17E3AA5A" w14:textId="1213EB7D" w:rsidR="00AD4D5B" w:rsidRDefault="00AD4D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Bio at </w:t>
                      </w:r>
                      <w:r w:rsidRPr="00700111">
                        <w:rPr>
                          <w:sz w:val="32"/>
                          <w:szCs w:val="32"/>
                        </w:rPr>
                        <w:t>http</w:t>
                      </w:r>
                      <w:r w:rsidR="00511B74">
                        <w:rPr>
                          <w:sz w:val="32"/>
                          <w:szCs w:val="32"/>
                        </w:rPr>
                        <w:t>s</w:t>
                      </w:r>
                      <w:r w:rsidRPr="00700111">
                        <w:rPr>
                          <w:sz w:val="32"/>
                          <w:szCs w:val="32"/>
                        </w:rPr>
                        <w:t>://</w:t>
                      </w:r>
                      <w:r w:rsidR="00700111" w:rsidRPr="00700111">
                        <w:rPr>
                          <w:sz w:val="32"/>
                          <w:szCs w:val="32"/>
                        </w:rPr>
                        <w:t>marlons</w:t>
                      </w:r>
                      <w:r w:rsidR="00700111">
                        <w:rPr>
                          <w:sz w:val="32"/>
                          <w:szCs w:val="32"/>
                        </w:rPr>
                        <w:t>imonmusic.com</w:t>
                      </w:r>
                    </w:p>
                    <w:p w14:paraId="32993D74" w14:textId="77777777" w:rsidR="00AD4D5B" w:rsidRDefault="00AD4D5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BD74B0E" w14:textId="77777777" w:rsidR="00AD4D5B" w:rsidRDefault="00AD4D5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22E1744" w14:textId="77777777" w:rsidR="00CC5354" w:rsidRDefault="00CC535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D3F647E" w14:textId="77777777" w:rsidR="00CC5354" w:rsidRPr="009A2D74" w:rsidRDefault="00CC535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3124" wp14:editId="28A06412">
                <wp:simplePos x="0" y="0"/>
                <wp:positionH relativeFrom="page">
                  <wp:posOffset>904875</wp:posOffset>
                </wp:positionH>
                <wp:positionV relativeFrom="page">
                  <wp:posOffset>657225</wp:posOffset>
                </wp:positionV>
                <wp:extent cx="6010275" cy="485775"/>
                <wp:effectExtent l="0" t="0" r="0" b="9525"/>
                <wp:wrapThrough wrapText="bothSides">
                  <wp:wrapPolygon edited="0">
                    <wp:start x="137" y="0"/>
                    <wp:lineTo x="137" y="21176"/>
                    <wp:lineTo x="21360" y="21176"/>
                    <wp:lineTo x="21360" y="0"/>
                    <wp:lineTo x="13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1BB3ABAF" w14:textId="53BA9D89" w:rsidR="00CC5354" w:rsidRPr="00B66A80" w:rsidRDefault="00CC5354">
                            <w:pPr>
                              <w:rPr>
                                <w:rFonts w:ascii="Apple Chancery" w:hAnsi="Apple Chancery"/>
                                <w:sz w:val="40"/>
                                <w:szCs w:val="4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66A80">
                              <w:rPr>
                                <w:rFonts w:ascii="Apple Chancery" w:hAnsi="Apple Chancery"/>
                                <w:sz w:val="40"/>
                                <w:szCs w:val="4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INTRODU</w:t>
                            </w:r>
                            <w:r w:rsidR="00B66A80" w:rsidRPr="00B66A80">
                              <w:rPr>
                                <w:rFonts w:ascii="Apple Chancery" w:hAnsi="Apple Chancery"/>
                                <w:sz w:val="40"/>
                                <w:szCs w:val="4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</w:t>
                            </w:r>
                            <w:r w:rsidRPr="00B66A80">
                              <w:rPr>
                                <w:rFonts w:ascii="Apple Chancery" w:hAnsi="Apple Chancery"/>
                                <w:sz w:val="40"/>
                                <w:szCs w:val="4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TION TO AFRO</w:t>
                            </w:r>
                            <w:r w:rsidR="00C8516C">
                              <w:rPr>
                                <w:rFonts w:ascii="Apple Chancery" w:hAnsi="Apple Chancery"/>
                                <w:sz w:val="40"/>
                                <w:szCs w:val="4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66A80">
                              <w:rPr>
                                <w:rFonts w:ascii="Apple Chancery" w:hAnsi="Apple Chancery"/>
                                <w:sz w:val="40"/>
                                <w:szCs w:val="4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CARIBBEAN RHYTHMS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1.25pt;margin-top:51.75pt;width:47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" filled="f" stroked="f">
                <v:textbox>
                  <w:txbxContent>
                    <w:p w14:paraId="1BB3ABAF" w14:textId="53BA9D89" w:rsidR="00CC5354" w:rsidRPr="00B66A80" w:rsidRDefault="00CC5354">
                      <w:pPr>
                        <w:rPr>
                          <w:rFonts w:ascii="Apple Chancery" w:hAnsi="Apple Chancery"/>
                          <w:sz w:val="40"/>
                          <w:szCs w:val="4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66A80">
                        <w:rPr>
                          <w:rFonts w:ascii="Apple Chancery" w:hAnsi="Apple Chancery"/>
                          <w:sz w:val="40"/>
                          <w:szCs w:val="4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INTRODU</w:t>
                      </w:r>
                      <w:r w:rsidR="00B66A80" w:rsidRPr="00B66A80">
                        <w:rPr>
                          <w:rFonts w:ascii="Apple Chancery" w:hAnsi="Apple Chancery"/>
                          <w:sz w:val="40"/>
                          <w:szCs w:val="4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C</w:t>
                      </w:r>
                      <w:r w:rsidRPr="00B66A80">
                        <w:rPr>
                          <w:rFonts w:ascii="Apple Chancery" w:hAnsi="Apple Chancery"/>
                          <w:sz w:val="40"/>
                          <w:szCs w:val="4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TION TO AFRO</w:t>
                      </w:r>
                      <w:r w:rsidR="00C8516C">
                        <w:rPr>
                          <w:rFonts w:ascii="Apple Chancery" w:hAnsi="Apple Chancery"/>
                          <w:sz w:val="40"/>
                          <w:szCs w:val="4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bookmarkStart w:id="1" w:name="_GoBack"/>
                      <w:bookmarkEnd w:id="1"/>
                      <w:r w:rsidRPr="00B66A80">
                        <w:rPr>
                          <w:rFonts w:ascii="Apple Chancery" w:hAnsi="Apple Chancery"/>
                          <w:sz w:val="40"/>
                          <w:szCs w:val="4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CARIBBEAN RHYTHMS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A5382" w:rsidSect="00296F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96F7B"/>
    <w:rsid w:val="001A5382"/>
    <w:rsid w:val="00296F7B"/>
    <w:rsid w:val="004F5848"/>
    <w:rsid w:val="00511B74"/>
    <w:rsid w:val="006C1609"/>
    <w:rsid w:val="00700111"/>
    <w:rsid w:val="008F081E"/>
    <w:rsid w:val="009A2D74"/>
    <w:rsid w:val="009D1998"/>
    <w:rsid w:val="00A22DC2"/>
    <w:rsid w:val="00A579DB"/>
    <w:rsid w:val="00AD4D5B"/>
    <w:rsid w:val="00B66A80"/>
    <w:rsid w:val="00BF5DDF"/>
    <w:rsid w:val="00BF7548"/>
    <w:rsid w:val="00C2562C"/>
    <w:rsid w:val="00C8516C"/>
    <w:rsid w:val="00CC5354"/>
    <w:rsid w:val="00D16666"/>
    <w:rsid w:val="00D728F0"/>
    <w:rsid w:val="00DB5757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55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lonsi@live.com" TargetMode="External"/><Relationship Id="rId5" Type="http://schemas.openxmlformats.org/officeDocument/2006/relationships/hyperlink" Target="mailto:marlonsi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employ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 Simon</dc:creator>
  <cp:lastModifiedBy>danavas</cp:lastModifiedBy>
  <cp:revision>7</cp:revision>
  <cp:lastPrinted>2019-03-27T01:11:00Z</cp:lastPrinted>
  <dcterms:created xsi:type="dcterms:W3CDTF">2019-03-25T05:42:00Z</dcterms:created>
  <dcterms:modified xsi:type="dcterms:W3CDTF">2019-03-27T01:14:00Z</dcterms:modified>
</cp:coreProperties>
</file>